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E9" w:rsidRDefault="006070E9" w:rsidP="006070E9">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READING REQUIREMENT</w:t>
      </w:r>
    </w:p>
    <w:p w:rsidR="006070E9" w:rsidRDefault="006070E9" w:rsidP="006070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Semester</w:t>
      </w:r>
    </w:p>
    <w:p w:rsidR="00BC3BB2" w:rsidRDefault="00BC3BB2" w:rsidP="006070E9">
      <w:pPr>
        <w:spacing w:after="0" w:line="240" w:lineRule="auto"/>
        <w:jc w:val="center"/>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Select books that you have not read before.</w:t>
      </w:r>
    </w:p>
    <w:p w:rsidR="00BC3BB2" w:rsidRDefault="00BC3BB2" w:rsidP="00BC3BB2">
      <w:pPr>
        <w:pStyle w:val="ListParagraph"/>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I question your choice of a book I may ask for a note from your parents.</w:t>
      </w:r>
    </w:p>
    <w:p w:rsidR="00BC3BB2" w:rsidRPr="00F44832" w:rsidRDefault="00BC3BB2" w:rsidP="00F44832">
      <w:pPr>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may get your book from any source—Sutter Union High School Library, a public library, your house, borrowed from someone, a book you bought, and so on.</w:t>
      </w:r>
    </w:p>
    <w:p w:rsidR="00BC3BB2" w:rsidRDefault="00BC3BB2" w:rsidP="00BC3BB2">
      <w:pPr>
        <w:pStyle w:val="ListParagraph"/>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register your book with me at least two weeks prior to any book talk. This means that you show me the book, and I will record it.  If a book is not appropriate for your age and ability, I will not approve it.  You may not conference any book that has not been registered with me.  I recommend that you register two or three books at the same time in case one book doesn’t hold your interest.  </w:t>
      </w:r>
      <w:r w:rsidRPr="006070E9">
        <w:rPr>
          <w:rFonts w:ascii="Times New Roman" w:hAnsi="Times New Roman" w:cs="Times New Roman"/>
          <w:sz w:val="24"/>
          <w:szCs w:val="24"/>
        </w:rPr>
        <w:t xml:space="preserve"> </w:t>
      </w:r>
    </w:p>
    <w:p w:rsidR="00BC3BB2" w:rsidRPr="00BC3BB2" w:rsidRDefault="00BC3BB2" w:rsidP="00BC3BB2">
      <w:pPr>
        <w:spacing w:after="0" w:line="240" w:lineRule="auto"/>
        <w:rPr>
          <w:rFonts w:ascii="Times New Roman" w:hAnsi="Times New Roman" w:cs="Times New Roman"/>
          <w:sz w:val="24"/>
          <w:szCs w:val="24"/>
        </w:rPr>
      </w:pPr>
    </w:p>
    <w:p w:rsidR="00BC3BB2" w:rsidRDefault="006070E9" w:rsidP="00BC3BB2">
      <w:pPr>
        <w:pStyle w:val="ListParagraph"/>
        <w:numPr>
          <w:ilvl w:val="0"/>
          <w:numId w:val="1"/>
        </w:num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Book repots on your outside reading will count 20 percent of your grade.  The pages required fo</w:t>
      </w:r>
      <w:r w:rsidR="00F82BC0">
        <w:rPr>
          <w:rFonts w:ascii="Times New Roman" w:hAnsi="Times New Roman" w:cs="Times New Roman"/>
          <w:sz w:val="24"/>
          <w:szCs w:val="24"/>
        </w:rPr>
        <w:t xml:space="preserve">r </w:t>
      </w:r>
      <w:r w:rsidR="00F82BC0" w:rsidRPr="007A7F94">
        <w:rPr>
          <w:rFonts w:ascii="Times New Roman" w:hAnsi="Times New Roman" w:cs="Times New Roman"/>
          <w:b/>
          <w:sz w:val="24"/>
          <w:szCs w:val="24"/>
        </w:rPr>
        <w:t>English 12</w:t>
      </w:r>
      <w:r w:rsidR="003765CD" w:rsidRPr="007A7F94">
        <w:rPr>
          <w:rFonts w:ascii="Times New Roman" w:hAnsi="Times New Roman" w:cs="Times New Roman"/>
          <w:b/>
          <w:sz w:val="24"/>
          <w:szCs w:val="24"/>
        </w:rPr>
        <w:t xml:space="preserve"> are 400</w:t>
      </w:r>
      <w:r w:rsidRPr="007A7F94">
        <w:rPr>
          <w:rFonts w:ascii="Times New Roman" w:hAnsi="Times New Roman" w:cs="Times New Roman"/>
          <w:b/>
          <w:sz w:val="24"/>
          <w:szCs w:val="24"/>
        </w:rPr>
        <w:t xml:space="preserve"> pages</w:t>
      </w:r>
      <w:r w:rsidRPr="00BC3BB2">
        <w:rPr>
          <w:rFonts w:ascii="Times New Roman" w:hAnsi="Times New Roman" w:cs="Times New Roman"/>
          <w:sz w:val="24"/>
          <w:szCs w:val="24"/>
        </w:rPr>
        <w:t xml:space="preserve">.  The reading assignment begins </w:t>
      </w:r>
      <w:r w:rsidR="00F82BC0">
        <w:rPr>
          <w:rFonts w:ascii="Times New Roman" w:hAnsi="Times New Roman" w:cs="Times New Roman"/>
          <w:b/>
          <w:sz w:val="24"/>
          <w:szCs w:val="24"/>
        </w:rPr>
        <w:t>Monday, March 9</w:t>
      </w:r>
      <w:r w:rsidRPr="00BC3BB2">
        <w:rPr>
          <w:rFonts w:ascii="Times New Roman" w:hAnsi="Times New Roman" w:cs="Times New Roman"/>
          <w:sz w:val="24"/>
          <w:szCs w:val="24"/>
        </w:rPr>
        <w:t xml:space="preserve">, and ends </w:t>
      </w:r>
      <w:r w:rsidR="00F82BC0">
        <w:rPr>
          <w:rFonts w:ascii="Times New Roman" w:hAnsi="Times New Roman" w:cs="Times New Roman"/>
          <w:b/>
          <w:sz w:val="24"/>
          <w:szCs w:val="24"/>
        </w:rPr>
        <w:t>Thursday, May 7</w:t>
      </w:r>
      <w:r w:rsidRPr="00BC3BB2">
        <w:rPr>
          <w:rFonts w:ascii="Times New Roman" w:hAnsi="Times New Roman" w:cs="Times New Roman"/>
          <w:sz w:val="24"/>
          <w:szCs w:val="24"/>
        </w:rPr>
        <w:t>.  It is the total number of pages you read that will determine your grade, not the number of books.  If you read more than the required number of pages, please see me on how to earn extra credit points.</w:t>
      </w:r>
    </w:p>
    <w:p w:rsidR="006070E9" w:rsidRPr="00BC3BB2" w:rsidRDefault="006070E9" w:rsidP="00BC3BB2">
      <w:p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  </w:t>
      </w:r>
    </w:p>
    <w:p w:rsidR="00FE1F93" w:rsidRDefault="006070E9" w:rsidP="00BC3BB2">
      <w:pPr>
        <w:pStyle w:val="ListParagraph"/>
        <w:numPr>
          <w:ilvl w:val="0"/>
          <w:numId w:val="2"/>
        </w:num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Most of the reading will take place outside of school time, but you will 10 minutes each day at the beginning of the period for reading.  You will not be able to complete your page requirement if you don’t di some reading at home as well.  Daily silent reading will count 5 points per day, and your silent reading grade will count 10 percent of your grade in the class.  You cannot read your assigned book (core literature book) during silent reading time. </w:t>
      </w:r>
    </w:p>
    <w:p w:rsidR="006070E9" w:rsidRPr="00BC3BB2" w:rsidRDefault="006070E9" w:rsidP="00FE1F93">
      <w:pPr>
        <w:pStyle w:val="ListParagraph"/>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 </w:t>
      </w:r>
    </w:p>
    <w:p w:rsidR="00BC3BB2"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book does not have to be completed to receive credit for the pages you read.  You must red at least 25 pages, though, before you decide to stop.</w:t>
      </w:r>
    </w:p>
    <w:p w:rsidR="006070E9" w:rsidRDefault="006070E9" w:rsidP="00BC3BB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take notes while you read and use those notes during the book report.  </w:t>
      </w:r>
    </w:p>
    <w:p w:rsidR="00F44832" w:rsidRPr="00F44832" w:rsidRDefault="00F44832" w:rsidP="00F44832">
      <w:pPr>
        <w:spacing w:after="0" w:line="240" w:lineRule="auto"/>
        <w:rPr>
          <w:rFonts w:ascii="Times New Roman" w:hAnsi="Times New Roman" w:cs="Times New Roman"/>
          <w:sz w:val="24"/>
          <w:szCs w:val="24"/>
        </w:rPr>
      </w:pP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Books with pictures will count less.</w:t>
      </w:r>
    </w:p>
    <w:p w:rsidR="00F44832" w:rsidRPr="00F44832" w:rsidRDefault="00F44832" w:rsidP="00F44832">
      <w:pPr>
        <w:spacing w:after="0" w:line="240" w:lineRule="auto"/>
        <w:rPr>
          <w:rFonts w:ascii="Times New Roman" w:hAnsi="Times New Roman" w:cs="Times New Roman"/>
          <w:sz w:val="24"/>
          <w:szCs w:val="24"/>
        </w:rPr>
      </w:pP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must have the book with you to do a book report.  No book = no report.</w:t>
      </w:r>
    </w:p>
    <w:p w:rsidR="00F44832" w:rsidRPr="00F44832" w:rsidRDefault="00F44832" w:rsidP="00F44832">
      <w:pPr>
        <w:spacing w:after="0" w:line="240" w:lineRule="auto"/>
        <w:rPr>
          <w:rFonts w:ascii="Times New Roman" w:hAnsi="Times New Roman" w:cs="Times New Roman"/>
          <w:sz w:val="24"/>
          <w:szCs w:val="24"/>
        </w:rPr>
      </w:pPr>
    </w:p>
    <w:p w:rsidR="00F44832"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make an appointment in advance to do a book talk.  You can only do one book report per calendar week. </w:t>
      </w:r>
    </w:p>
    <w:p w:rsidR="00F44832" w:rsidRPr="00F44832" w:rsidRDefault="00F44832" w:rsidP="00F44832">
      <w:pPr>
        <w:pStyle w:val="ListParagraph"/>
        <w:rPr>
          <w:rFonts w:ascii="Times New Roman" w:hAnsi="Times New Roman" w:cs="Times New Roman"/>
          <w:sz w:val="24"/>
          <w:szCs w:val="24"/>
        </w:rPr>
      </w:pPr>
    </w:p>
    <w:p w:rsidR="006070E9"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 magazines, articles, newspaper articles, poems, or short stories.  Books only.</w:t>
      </w:r>
      <w:r w:rsidR="006070E9">
        <w:rPr>
          <w:rFonts w:ascii="Times New Roman" w:hAnsi="Times New Roman" w:cs="Times New Roman"/>
          <w:sz w:val="24"/>
          <w:szCs w:val="24"/>
        </w:rPr>
        <w:t xml:space="preserve">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book report is oral to the teacher.  We call these book talks.  Your job is to answer questions and convince the teacher you read the book.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About books connected with a movie or TV show:  you may report on a maximum of 150 pages of movie/TV books.  This means that even if you read a movie/TV related book that is 500 pages long, you will not get credit for all the pages.  Make sure you understand this before you choose a movie/TV book to read.  Only one movie/TV book allowed.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you try to report on a book and are not able to convince me that you have read it, I will record this on your book log form.</w:t>
      </w:r>
    </w:p>
    <w:p w:rsidR="00FE1F93" w:rsidRPr="00FE1F93" w:rsidRDefault="00FE1F93" w:rsidP="00FE1F93">
      <w:pPr>
        <w:pStyle w:val="ListParagraph"/>
        <w:rPr>
          <w:rFonts w:ascii="Times New Roman" w:hAnsi="Times New Roman" w:cs="Times New Roman"/>
          <w:sz w:val="24"/>
          <w:szCs w:val="24"/>
        </w:rPr>
      </w:pPr>
    </w:p>
    <w:p w:rsidR="00FE1F93" w:rsidRDefault="004E1752" w:rsidP="00FE1F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English 12</w:t>
      </w:r>
    </w:p>
    <w:p w:rsidR="004E1752" w:rsidRDefault="00711843" w:rsidP="004E17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 xml:space="preserve">A </w:t>
      </w:r>
      <w:r>
        <w:rPr>
          <w:rFonts w:ascii="Times New Roman" w:hAnsi="Times New Roman" w:cs="Times New Roman"/>
          <w:sz w:val="24"/>
          <w:szCs w:val="24"/>
        </w:rPr>
        <w:t xml:space="preserve">  </w:t>
      </w:r>
      <w:r w:rsidR="004E1752">
        <w:rPr>
          <w:rFonts w:ascii="Times New Roman" w:hAnsi="Times New Roman" w:cs="Times New Roman"/>
          <w:sz w:val="24"/>
          <w:szCs w:val="24"/>
        </w:rPr>
        <w:t>370 – 400 pages</w:t>
      </w:r>
    </w:p>
    <w:p w:rsidR="004E1752" w:rsidRDefault="004E1752" w:rsidP="004E1752">
      <w:pPr>
        <w:pStyle w:val="ListParagraph"/>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360 – 369 </w:t>
      </w:r>
    </w:p>
    <w:p w:rsidR="004E1752" w:rsidRDefault="00711843" w:rsidP="007118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B+ 350 – 369</w:t>
      </w:r>
    </w:p>
    <w:p w:rsidR="004E1752" w:rsidRDefault="00711843" w:rsidP="007118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 xml:space="preserve">B </w:t>
      </w:r>
      <w:r>
        <w:rPr>
          <w:rFonts w:ascii="Times New Roman" w:hAnsi="Times New Roman" w:cs="Times New Roman"/>
          <w:sz w:val="24"/>
          <w:szCs w:val="24"/>
        </w:rPr>
        <w:t xml:space="preserve">  </w:t>
      </w:r>
      <w:r w:rsidR="004E1752">
        <w:rPr>
          <w:rFonts w:ascii="Times New Roman" w:hAnsi="Times New Roman" w:cs="Times New Roman"/>
          <w:sz w:val="24"/>
          <w:szCs w:val="24"/>
        </w:rPr>
        <w:t>330 – 349</w:t>
      </w:r>
    </w:p>
    <w:p w:rsidR="004E1752" w:rsidRDefault="004E1752" w:rsidP="004E1752">
      <w:pPr>
        <w:pStyle w:val="ListParagraph"/>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 – 329</w:t>
      </w:r>
    </w:p>
    <w:p w:rsidR="004E1752" w:rsidRDefault="00711843" w:rsidP="007118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C+ 310 – 319</w:t>
      </w:r>
    </w:p>
    <w:p w:rsidR="004E1752" w:rsidRDefault="00711843" w:rsidP="007118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 xml:space="preserve">C </w:t>
      </w:r>
      <w:r>
        <w:rPr>
          <w:rFonts w:ascii="Times New Roman" w:hAnsi="Times New Roman" w:cs="Times New Roman"/>
          <w:sz w:val="24"/>
          <w:szCs w:val="24"/>
        </w:rPr>
        <w:t xml:space="preserve">  </w:t>
      </w:r>
      <w:r w:rsidR="004E1752">
        <w:rPr>
          <w:rFonts w:ascii="Times New Roman" w:hAnsi="Times New Roman" w:cs="Times New Roman"/>
          <w:sz w:val="24"/>
          <w:szCs w:val="24"/>
        </w:rPr>
        <w:t>290- 299</w:t>
      </w:r>
    </w:p>
    <w:p w:rsidR="004E1752" w:rsidRDefault="004E1752" w:rsidP="004E1752">
      <w:pPr>
        <w:pStyle w:val="ListParagraph"/>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 – 289</w:t>
      </w:r>
    </w:p>
    <w:p w:rsidR="004E1752" w:rsidRDefault="00711843" w:rsidP="007118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D</w:t>
      </w:r>
      <w:proofErr w:type="gramStart"/>
      <w:r w:rsidR="004E1752">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752">
        <w:rPr>
          <w:rFonts w:ascii="Times New Roman" w:hAnsi="Times New Roman" w:cs="Times New Roman"/>
          <w:sz w:val="24"/>
          <w:szCs w:val="24"/>
        </w:rPr>
        <w:t>270</w:t>
      </w:r>
      <w:proofErr w:type="gramEnd"/>
      <w:r w:rsidR="004E1752">
        <w:rPr>
          <w:rFonts w:ascii="Times New Roman" w:hAnsi="Times New Roman" w:cs="Times New Roman"/>
          <w:sz w:val="24"/>
          <w:szCs w:val="24"/>
        </w:rPr>
        <w:t xml:space="preserve"> – 279</w:t>
      </w:r>
    </w:p>
    <w:p w:rsidR="004E1752" w:rsidRDefault="00711843" w:rsidP="00711843">
      <w:pPr>
        <w:pStyle w:val="ListParagraph"/>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004E1752">
        <w:rPr>
          <w:rFonts w:ascii="Times New Roman" w:hAnsi="Times New Roman" w:cs="Times New Roman"/>
          <w:sz w:val="24"/>
          <w:szCs w:val="24"/>
        </w:rPr>
        <w:t xml:space="preserve">D </w:t>
      </w:r>
      <w:r>
        <w:rPr>
          <w:rFonts w:ascii="Times New Roman" w:hAnsi="Times New Roman" w:cs="Times New Roman"/>
          <w:sz w:val="24"/>
          <w:szCs w:val="24"/>
        </w:rPr>
        <w:t xml:space="preserve">   </w:t>
      </w:r>
      <w:r w:rsidR="004E1752">
        <w:rPr>
          <w:rFonts w:ascii="Times New Roman" w:hAnsi="Times New Roman" w:cs="Times New Roman"/>
          <w:sz w:val="24"/>
          <w:szCs w:val="24"/>
        </w:rPr>
        <w:t>250 – 249</w:t>
      </w:r>
    </w:p>
    <w:p w:rsidR="00711843" w:rsidRPr="00711843" w:rsidRDefault="00711843" w:rsidP="00711843">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D-</w:t>
      </w:r>
      <w:r w:rsidRPr="00711843">
        <w:rPr>
          <w:rFonts w:ascii="Times New Roman" w:hAnsi="Times New Roman" w:cs="Times New Roman"/>
          <w:sz w:val="24"/>
          <w:szCs w:val="24"/>
        </w:rPr>
        <w:t xml:space="preserve"> 240</w:t>
      </w:r>
    </w:p>
    <w:p w:rsidR="00711843" w:rsidRDefault="00711843" w:rsidP="00711843">
      <w:pPr>
        <w:pStyle w:val="ListParagraph"/>
        <w:spacing w:after="0" w:line="240" w:lineRule="auto"/>
        <w:rPr>
          <w:rFonts w:ascii="Times New Roman" w:hAnsi="Times New Roman" w:cs="Times New Roman"/>
          <w:sz w:val="24"/>
          <w:szCs w:val="24"/>
        </w:rPr>
      </w:pPr>
    </w:p>
    <w:p w:rsidR="00711843" w:rsidRPr="00711843" w:rsidRDefault="00711843" w:rsidP="00711843">
      <w:pPr>
        <w:spacing w:after="0" w:line="240" w:lineRule="auto"/>
        <w:rPr>
          <w:rFonts w:ascii="Times New Roman" w:hAnsi="Times New Roman" w:cs="Times New Roman"/>
          <w:sz w:val="24"/>
          <w:szCs w:val="24"/>
        </w:rPr>
      </w:pPr>
    </w:p>
    <w:p w:rsidR="00711843" w:rsidRDefault="00711843" w:rsidP="00711843">
      <w:pPr>
        <w:pStyle w:val="ListParagraph"/>
        <w:spacing w:after="0" w:line="240" w:lineRule="auto"/>
        <w:rPr>
          <w:rFonts w:ascii="Times New Roman" w:hAnsi="Times New Roman" w:cs="Times New Roman"/>
          <w:sz w:val="24"/>
          <w:szCs w:val="24"/>
        </w:rPr>
      </w:pPr>
    </w:p>
    <w:p w:rsidR="004E1752" w:rsidRPr="00711843" w:rsidRDefault="004E1752" w:rsidP="00711843">
      <w:pPr>
        <w:spacing w:after="0" w:line="240" w:lineRule="auto"/>
        <w:rPr>
          <w:rFonts w:ascii="Times New Roman" w:hAnsi="Times New Roman" w:cs="Times New Roman"/>
          <w:sz w:val="24"/>
          <w:szCs w:val="24"/>
        </w:rPr>
      </w:pPr>
    </w:p>
    <w:sectPr w:rsidR="004E1752" w:rsidRPr="0071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7493"/>
    <w:multiLevelType w:val="hybridMultilevel"/>
    <w:tmpl w:val="A1E4136C"/>
    <w:lvl w:ilvl="0" w:tplc="D4CE87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F43EB"/>
    <w:multiLevelType w:val="hybridMultilevel"/>
    <w:tmpl w:val="8A74EF1E"/>
    <w:lvl w:ilvl="0" w:tplc="DA2691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E55A8"/>
    <w:multiLevelType w:val="hybridMultilevel"/>
    <w:tmpl w:val="8CC6F1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13965"/>
    <w:multiLevelType w:val="hybridMultilevel"/>
    <w:tmpl w:val="D324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E9"/>
    <w:rsid w:val="001C1F8B"/>
    <w:rsid w:val="003765CD"/>
    <w:rsid w:val="004E1752"/>
    <w:rsid w:val="006070E9"/>
    <w:rsid w:val="00711843"/>
    <w:rsid w:val="00795EE6"/>
    <w:rsid w:val="007A730F"/>
    <w:rsid w:val="007A7F94"/>
    <w:rsid w:val="00BC3BB2"/>
    <w:rsid w:val="00BD4DB4"/>
    <w:rsid w:val="00F2274F"/>
    <w:rsid w:val="00F44832"/>
    <w:rsid w:val="00F7195D"/>
    <w:rsid w:val="00F82BC0"/>
    <w:rsid w:val="00F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Cole</dc:creator>
  <cp:lastModifiedBy>Gina Cole</cp:lastModifiedBy>
  <cp:revision>2</cp:revision>
  <dcterms:created xsi:type="dcterms:W3CDTF">2020-03-18T17:08:00Z</dcterms:created>
  <dcterms:modified xsi:type="dcterms:W3CDTF">2020-03-18T17:08:00Z</dcterms:modified>
</cp:coreProperties>
</file>